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center"/>
        <w:rPr>
          <w:rFonts w:ascii="Times New Roman" w:cs="Times New Roman" w:hAnsi="Times New Roman"/>
          <w:sz w:val="24"/>
          <w:szCs w:val="24"/>
        </w:rPr>
      </w:pPr>
      <w:r>
        <w:rPr>
          <w:rFonts w:ascii="Times New Roman" w:cs="Times New Roman" w:hAnsi="Times New Roman"/>
          <w:sz w:val="24"/>
          <w:szCs w:val="24"/>
        </w:rPr>
        <w:t>Oppression of Women</w:t>
      </w:r>
    </w:p>
    <w:p>
      <w:pPr>
        <w:pStyle w:val="style0"/>
        <w:spacing w:after="0" w:lineRule="auto" w:line="480"/>
        <w:ind w:left="-57" w:right="-57"/>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ind w:left="-57" w:right="-57"/>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both"/>
        <w:rPr>
          <w:rFonts w:ascii="Times New Roman" w:cs="Times New Roman" w:hAnsi="Times New Roman"/>
          <w:sz w:val="24"/>
          <w:szCs w:val="24"/>
        </w:rPr>
      </w:pPr>
    </w:p>
    <w:p>
      <w:pPr>
        <w:pStyle w:val="style0"/>
        <w:spacing w:after="0" w:lineRule="auto" w:line="480"/>
        <w:ind w:left="-57" w:right="-57"/>
        <w:jc w:val="center"/>
        <w:rPr>
          <w:rFonts w:ascii="Times New Roman" w:cs="Times New Roman" w:hAnsi="Times New Roman"/>
          <w:sz w:val="24"/>
          <w:szCs w:val="24"/>
        </w:rPr>
      </w:pPr>
      <w:r>
        <w:rPr>
          <w:rFonts w:ascii="Times New Roman" w:cs="Times New Roman" w:hAnsi="Times New Roman"/>
          <w:sz w:val="24"/>
          <w:szCs w:val="24"/>
        </w:rPr>
        <w:t>Oppression of Women</w:t>
      </w:r>
    </w:p>
    <w:p>
      <w:pPr>
        <w:pStyle w:val="style0"/>
        <w:spacing w:after="0" w:lineRule="auto" w:line="480"/>
        <w:ind w:left="-57" w:right="-57"/>
        <w:jc w:val="center"/>
        <w:rPr>
          <w:rFonts w:ascii="Times New Roman" w:cs="Times New Roman" w:hAnsi="Times New Roman"/>
          <w:b/>
          <w:sz w:val="24"/>
          <w:szCs w:val="24"/>
        </w:rPr>
      </w:pPr>
      <w:r>
        <w:rPr>
          <w:rFonts w:ascii="Times New Roman" w:cs="Times New Roman" w:hAnsi="Times New Roman"/>
          <w:b/>
          <w:sz w:val="24"/>
          <w:szCs w:val="24"/>
        </w:rPr>
        <w:t>Annotated Bibliography</w:t>
      </w:r>
    </w:p>
    <w:p>
      <w:pPr>
        <w:pStyle w:val="style0"/>
        <w:spacing w:after="0" w:lineRule="auto" w:line="480"/>
        <w:ind w:left="-57" w:right="-57"/>
        <w:jc w:val="both"/>
        <w:rPr>
          <w:rFonts w:ascii="Times New Roman" w:cs="Times New Roman" w:hAnsi="Times New Roman"/>
          <w:sz w:val="24"/>
          <w:szCs w:val="24"/>
        </w:rPr>
      </w:pPr>
      <w:r>
        <w:rPr>
          <w:rFonts w:ascii="Times New Roman" w:cs="Times New Roman" w:hAnsi="Times New Roman"/>
          <w:sz w:val="24"/>
          <w:szCs w:val="24"/>
        </w:rPr>
        <w:t>A look at women's progress</w:t>
      </w:r>
      <w:r>
        <w:rPr>
          <w:rFonts w:ascii="Times New Roman" w:cs="Times New Roman" w:hAnsi="Times New Roman"/>
          <w:sz w:val="24"/>
          <w:szCs w:val="24"/>
        </w:rPr>
        <w:t xml:space="preserve"> in Canada and around the world.</w:t>
      </w:r>
      <w:r>
        <w:rPr>
          <w:rFonts w:ascii="Times New Roman" w:cs="Times New Roman" w:hAnsi="Times New Roman"/>
          <w:sz w:val="24"/>
          <w:szCs w:val="24"/>
        </w:rPr>
        <w:t xml:space="preserve"> </w:t>
      </w:r>
      <w:r>
        <w:rPr>
          <w:rFonts w:ascii="Times New Roman" w:cs="Times New Roman" w:hAnsi="Times New Roman"/>
          <w:sz w:val="24"/>
          <w:szCs w:val="24"/>
        </w:rPr>
        <w:t>(2</w:t>
      </w:r>
      <w:r>
        <w:rPr>
          <w:rFonts w:ascii="Times New Roman" w:cs="Times New Roman" w:hAnsi="Times New Roman"/>
          <w:sz w:val="24"/>
          <w:szCs w:val="24"/>
        </w:rPr>
        <w:t>018, March 4).</w:t>
      </w:r>
      <w:r>
        <w:rPr>
          <w:rFonts w:ascii="Times New Roman" w:cs="Times New Roman" w:hAnsi="Times New Roman"/>
          <w:sz w:val="24"/>
          <w:szCs w:val="24"/>
        </w:rPr>
        <w:t xml:space="preserve"> Retrieved June 24</w:t>
      </w:r>
      <w:r>
        <w:rPr>
          <w:rFonts w:ascii="Times New Roman" w:cs="Times New Roman" w:hAnsi="Times New Roman"/>
          <w:sz w:val="24"/>
          <w:szCs w:val="24"/>
        </w:rPr>
        <w:t xml:space="preserve">, 2019, from </w:t>
      </w:r>
      <w:r>
        <w:rPr/>
        <w:fldChar w:fldCharType="begin"/>
      </w:r>
      <w:r>
        <w:instrText xml:space="preserve"> HYPERLINK "https://www.theglobeandmail.com/news/national/a-look-at-womens-progress-in-canada-and-around-theworld/article38198225/" </w:instrText>
      </w:r>
      <w:r>
        <w:rPr/>
        <w:fldChar w:fldCharType="separate"/>
      </w:r>
      <w:r>
        <w:rPr>
          <w:rStyle w:val="style85"/>
          <w:rFonts w:ascii="Times New Roman" w:cs="Times New Roman" w:hAnsi="Times New Roman"/>
          <w:color w:val="auto"/>
          <w:sz w:val="24"/>
          <w:szCs w:val="24"/>
        </w:rPr>
        <w:t>https://www.theglobeandmail.com/news/national/a-look-at-womens-progress-in-canada-and-around-theworld/article38198225/</w:t>
      </w:r>
      <w:r>
        <w:rPr/>
        <w:fldChar w:fldCharType="end"/>
      </w:r>
      <w:r>
        <w:rPr>
          <w:rFonts w:ascii="Times New Roman" w:cs="Times New Roman" w:hAnsi="Times New Roman"/>
          <w:sz w:val="24"/>
          <w:szCs w:val="24"/>
        </w:rPr>
        <w:t xml:space="preserve"> </w:t>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 xml:space="preserve">This article exposes the discrimination of women in the job market and other aspects of life. According to the writer of this article, women in Canada earn less than the male. While the man makes an average of a dollar, the woman will earn 74 cents. Besides, the economic gap brings with it other related issues like mistreat of the woman by men. For instance, the article estimates that a woman dies after every six days in Canada due to violence between women and their intimate partners. While other countries like Iceland and Saudi Arabia introduce equal pay, Canada still thrives under the discrimination of women in market jobs. The country is male-dominated and that it does not value women. For these reasons, the authority, which also embraces chauvinism, does not see any evil with the marginalizing of women. This article, therefore, is an appeal to the government to solve cases of oppression of women. </w:t>
      </w:r>
    </w:p>
    <w:p>
      <w:pPr>
        <w:pStyle w:val="style0"/>
        <w:spacing w:after="0" w:lineRule="auto" w:line="480"/>
        <w:ind w:left="-57" w:right="-57"/>
        <w:jc w:val="both"/>
        <w:rPr>
          <w:rFonts w:ascii="Times New Roman" w:cs="Times New Roman" w:hAnsi="Times New Roman"/>
          <w:sz w:val="24"/>
          <w:szCs w:val="24"/>
        </w:rPr>
      </w:pPr>
      <w:r>
        <w:rPr>
          <w:rFonts w:ascii="Times New Roman" w:cs="Times New Roman" w:hAnsi="Times New Roman"/>
          <w:sz w:val="24"/>
          <w:szCs w:val="24"/>
        </w:rPr>
        <w:t>'Canada is the world's worst oppressor of women': Saudi Arabia's bizarre propaganda campaign. (201</w:t>
      </w:r>
      <w:r>
        <w:rPr>
          <w:rFonts w:ascii="Times New Roman" w:cs="Times New Roman" w:hAnsi="Times New Roman"/>
          <w:sz w:val="24"/>
          <w:szCs w:val="24"/>
        </w:rPr>
        <w:t>8, August 10). Retrieved June 24</w:t>
      </w:r>
      <w:r>
        <w:rPr>
          <w:rFonts w:ascii="Times New Roman" w:cs="Times New Roman" w:hAnsi="Times New Roman"/>
          <w:sz w:val="24"/>
          <w:szCs w:val="24"/>
        </w:rPr>
        <w:t xml:space="preserve">, 2019, from </w:t>
      </w:r>
      <w:r>
        <w:rPr/>
        <w:fldChar w:fldCharType="begin"/>
      </w:r>
      <w:r>
        <w:instrText xml:space="preserve"> HYPERLINK "https://nationalpost.com/news/canada/saudi-arabias-bizarre-propaganda-campaign-against-canada" </w:instrText>
      </w:r>
      <w:r>
        <w:rPr/>
        <w:fldChar w:fldCharType="separate"/>
      </w:r>
      <w:r>
        <w:rPr>
          <w:rStyle w:val="style85"/>
          <w:rFonts w:ascii="Times New Roman" w:cs="Times New Roman" w:hAnsi="Times New Roman"/>
          <w:color w:val="auto"/>
          <w:sz w:val="24"/>
          <w:szCs w:val="24"/>
        </w:rPr>
        <w:t>https://nationalpost.com/news/canada/saudi-arabias-bizarre-propaganda-campaign-against-canada</w:t>
      </w:r>
      <w:r>
        <w:rPr/>
        <w:fldChar w:fldCharType="end"/>
      </w:r>
      <w:r>
        <w:rPr>
          <w:rFonts w:ascii="Times New Roman" w:cs="Times New Roman" w:hAnsi="Times New Roman"/>
          <w:sz w:val="24"/>
          <w:szCs w:val="24"/>
        </w:rPr>
        <w:t xml:space="preserve"> </w:t>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 xml:space="preserve">Tristan Hopper wrote this article to explore and expose the oppression of women in Canada using the claims from Saudi Arabia. Canada protested against the jailing of </w:t>
      </w:r>
      <w:r>
        <w:rPr>
          <w:rFonts w:ascii="Times New Roman" w:cs="Times New Roman" w:hAnsi="Times New Roman"/>
          <w:sz w:val="24"/>
          <w:szCs w:val="24"/>
        </w:rPr>
        <w:t>Raif</w:t>
      </w:r>
      <w:r>
        <w:rPr>
          <w:rFonts w:ascii="Times New Roman" w:cs="Times New Roman" w:hAnsi="Times New Roman"/>
          <w:sz w:val="24"/>
          <w:szCs w:val="24"/>
        </w:rPr>
        <w:t xml:space="preserve"> </w:t>
      </w:r>
      <w:r>
        <w:rPr>
          <w:rFonts w:ascii="Times New Roman" w:cs="Times New Roman" w:hAnsi="Times New Roman"/>
          <w:sz w:val="24"/>
          <w:szCs w:val="24"/>
        </w:rPr>
        <w:t>Badawi</w:t>
      </w:r>
      <w:r>
        <w:rPr>
          <w:rFonts w:ascii="Times New Roman" w:cs="Times New Roman" w:hAnsi="Times New Roman"/>
          <w:sz w:val="24"/>
          <w:szCs w:val="24"/>
        </w:rPr>
        <w:t xml:space="preserve">, a Saudi blogger. Due to this, the Canada Ambassador in Saudi Arabia was expulsed from the state. Hopper holds that one of the Saudi’s TV station hosted a </w:t>
      </w:r>
      <w:r>
        <w:rPr>
          <w:rFonts w:ascii="Times New Roman" w:cs="Times New Roman" w:hAnsi="Times New Roman"/>
          <w:sz w:val="24"/>
          <w:szCs w:val="24"/>
        </w:rPr>
        <w:t xml:space="preserve">program that criticized the barbarity in the so called civilized Canadian community. Saudi’s media exposed a lot about the oppression of women in Canada. They claimed that Canada interviewers with their way of handling crimes, yet a lot of evil happen in the Canadian land, which the Canadians themselves do not solve. For instance, </w:t>
      </w:r>
      <w:r>
        <w:rPr>
          <w:rFonts w:ascii="Times New Roman" w:cs="Times New Roman" w:hAnsi="Times New Roman"/>
          <w:sz w:val="24"/>
          <w:szCs w:val="24"/>
        </w:rPr>
        <w:t>Fahad</w:t>
      </w:r>
      <w:r>
        <w:rPr>
          <w:rFonts w:ascii="Times New Roman" w:cs="Times New Roman" w:hAnsi="Times New Roman"/>
          <w:sz w:val="24"/>
          <w:szCs w:val="24"/>
        </w:rPr>
        <w:t xml:space="preserve"> </w:t>
      </w:r>
      <w:r>
        <w:rPr>
          <w:rFonts w:ascii="Times New Roman" w:cs="Times New Roman" w:hAnsi="Times New Roman"/>
          <w:sz w:val="24"/>
          <w:szCs w:val="24"/>
        </w:rPr>
        <w:t>Alshlimi</w:t>
      </w:r>
      <w:r>
        <w:rPr>
          <w:rFonts w:ascii="Times New Roman" w:cs="Times New Roman" w:hAnsi="Times New Roman"/>
          <w:sz w:val="24"/>
          <w:szCs w:val="24"/>
        </w:rPr>
        <w:t>- a Kuwaiti commentator claims that Canada is the world leading st</w:t>
      </w:r>
      <w:r>
        <w:rPr>
          <w:rFonts w:ascii="Times New Roman" w:cs="Times New Roman" w:hAnsi="Times New Roman"/>
          <w:sz w:val="24"/>
          <w:szCs w:val="24"/>
        </w:rPr>
        <w:t xml:space="preserve">ate in the oppression of women. </w:t>
      </w:r>
      <w:r>
        <w:rPr>
          <w:rFonts w:ascii="Times New Roman" w:cs="Times New Roman" w:hAnsi="Times New Roman"/>
          <w:sz w:val="24"/>
          <w:szCs w:val="24"/>
        </w:rPr>
        <w:t xml:space="preserve">This article, therefore, is ridicule to the broader Canadian community for acting holy while a lot of murder and oppression happen to the indigenous women. </w:t>
      </w:r>
    </w:p>
    <w:p>
      <w:pPr>
        <w:pStyle w:val="style0"/>
        <w:spacing w:after="0" w:lineRule="auto" w:line="480"/>
        <w:ind w:left="-57" w:right="-57"/>
        <w:jc w:val="both"/>
        <w:rPr>
          <w:rFonts w:ascii="Times New Roman" w:cs="Times New Roman" w:hAnsi="Times New Roman"/>
          <w:sz w:val="24"/>
          <w:szCs w:val="24"/>
        </w:rPr>
      </w:pPr>
      <w:r>
        <w:rPr>
          <w:rFonts w:ascii="Times New Roman" w:cs="Times New Roman" w:hAnsi="Times New Roman"/>
          <w:sz w:val="24"/>
          <w:szCs w:val="24"/>
        </w:rPr>
        <w:t>Gender equality in Canada: Where do we stand today? (2</w:t>
      </w:r>
      <w:r>
        <w:rPr>
          <w:rFonts w:ascii="Times New Roman" w:cs="Times New Roman" w:hAnsi="Times New Roman"/>
          <w:sz w:val="24"/>
          <w:szCs w:val="24"/>
        </w:rPr>
        <w:t>017, July 05). Retrieved June 24</w:t>
      </w:r>
      <w:r>
        <w:rPr>
          <w:rFonts w:ascii="Times New Roman" w:cs="Times New Roman" w:hAnsi="Times New Roman"/>
          <w:sz w:val="24"/>
          <w:szCs w:val="24"/>
        </w:rPr>
        <w:t xml:space="preserve">, 2019, from https://globalnews.ca/news/3574060/gender-equality-in-canada-where-do-we-stand-today/ </w:t>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 xml:space="preserve">Global news presented these articles as </w:t>
      </w:r>
      <w:r>
        <w:rPr>
          <w:rFonts w:ascii="Times New Roman" w:cs="Times New Roman" w:hAnsi="Times New Roman"/>
          <w:sz w:val="24"/>
          <w:szCs w:val="24"/>
        </w:rPr>
        <w:t>praise</w:t>
      </w:r>
      <w:r>
        <w:rPr>
          <w:rFonts w:ascii="Times New Roman" w:cs="Times New Roman" w:hAnsi="Times New Roman"/>
          <w:sz w:val="24"/>
          <w:szCs w:val="24"/>
        </w:rPr>
        <w:t xml:space="preserve"> for the government officials who support the empowerment of women, especially the indigenous ones. According to Global News, the Canadians appreciated the act of the Prime Minister, Justin Trudeau for appointing many women in the cabinet. The society questioned his action, and he replied by saying that women need to be empowered. According to research by Global News, 61 % of the Canadians believe in gender equality and protest against gender discrimination. Their efforts lead to an improvement in life. For instance, many young women in families that do not perpetuate gender inequality pursue their education up to the University level. However, the larger Canadian society still discriminates women in term of jobs and wages. This paper, therefore, apart from reflecting on the gradual changes affecting the modern women, still there is a need to empower those that the society oppress, i.e., the indigenous women.</w:t>
      </w:r>
    </w:p>
    <w:p>
      <w:pPr>
        <w:pStyle w:val="style0"/>
        <w:spacing w:after="0" w:lineRule="auto" w:line="480"/>
        <w:ind w:left="-57" w:right="-57"/>
        <w:jc w:val="both"/>
        <w:rPr>
          <w:rFonts w:ascii="Times New Roman" w:cs="Times New Roman" w:hAnsi="Times New Roman"/>
          <w:sz w:val="24"/>
          <w:szCs w:val="24"/>
        </w:rPr>
      </w:pPr>
      <w:r>
        <w:rPr>
          <w:rFonts w:ascii="Times New Roman" w:cs="Times New Roman" w:hAnsi="Times New Roman"/>
          <w:sz w:val="24"/>
          <w:szCs w:val="24"/>
        </w:rPr>
        <w:t>'Genocide' Has Been Committed Against Indigenous Women And Girls, Canadian Panel Says. (2</w:t>
      </w:r>
      <w:r>
        <w:rPr>
          <w:rFonts w:ascii="Times New Roman" w:cs="Times New Roman" w:hAnsi="Times New Roman"/>
          <w:sz w:val="24"/>
          <w:szCs w:val="24"/>
        </w:rPr>
        <w:t>019, June 03). Retrieved June 24</w:t>
      </w:r>
      <w:r>
        <w:rPr>
          <w:rFonts w:ascii="Times New Roman" w:cs="Times New Roman" w:hAnsi="Times New Roman"/>
          <w:sz w:val="24"/>
          <w:szCs w:val="24"/>
        </w:rPr>
        <w:t xml:space="preserve">, 2019, from </w:t>
      </w:r>
      <w:r>
        <w:rPr/>
        <w:fldChar w:fldCharType="begin"/>
      </w:r>
      <w:r>
        <w:instrText xml:space="preserve"> HYPERLINK "https://www.npr.org/2019/06/03/729258906/genocide-has-been-committed-against-indigenous-women-and-girls-canadian-panel-sa" </w:instrText>
      </w:r>
      <w:r>
        <w:rPr/>
        <w:fldChar w:fldCharType="separate"/>
      </w:r>
      <w:r>
        <w:rPr>
          <w:rStyle w:val="style85"/>
          <w:rFonts w:ascii="Times New Roman" w:cs="Times New Roman" w:hAnsi="Times New Roman"/>
          <w:color w:val="auto"/>
          <w:sz w:val="24"/>
          <w:szCs w:val="24"/>
        </w:rPr>
        <w:t>https://www.npr.org/2019/06/03/729258906/genocide-has-been-committed-against-indigenous-women-and-girls-canadian-panel-sa</w:t>
      </w:r>
      <w:r>
        <w:rPr/>
        <w:fldChar w:fldCharType="end"/>
      </w:r>
      <w:r>
        <w:rPr>
          <w:rFonts w:ascii="Times New Roman" w:cs="Times New Roman" w:hAnsi="Times New Roman"/>
          <w:sz w:val="24"/>
          <w:szCs w:val="24"/>
        </w:rPr>
        <w:t xml:space="preserve"> </w:t>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Merrit</w:t>
      </w:r>
      <w:r>
        <w:rPr>
          <w:rFonts w:ascii="Times New Roman" w:cs="Times New Roman" w:hAnsi="Times New Roman"/>
          <w:sz w:val="24"/>
          <w:szCs w:val="24"/>
        </w:rPr>
        <w:t xml:space="preserve"> Kennedy wrote this article to highlight how the Canadian state treats indigenous women and girls. According to research by the Canadian Panel, abuse of indigenous women and girls existed long in Canadian history and is today’s Canadian st</w:t>
      </w:r>
      <w:r>
        <w:rPr>
          <w:rFonts w:ascii="Times New Roman" w:cs="Times New Roman" w:hAnsi="Times New Roman"/>
          <w:sz w:val="24"/>
          <w:szCs w:val="24"/>
        </w:rPr>
        <w:t xml:space="preserve">ate maintains the same madness. </w:t>
      </w:r>
      <w:r>
        <w:rPr>
          <w:rFonts w:ascii="Times New Roman" w:cs="Times New Roman" w:hAnsi="Times New Roman"/>
          <w:sz w:val="24"/>
          <w:szCs w:val="24"/>
        </w:rPr>
        <w:t xml:space="preserve">According to the report, the most discriminated group is the 2SLGBTQQIA, which is an abbreviation for Two-Spirit, lesbian, gay, bisexual, transgender, queer, questioning, intersex, and asexual. According to the chief commissioner, Marion </w:t>
      </w:r>
      <w:r>
        <w:rPr>
          <w:rFonts w:ascii="Times New Roman" w:cs="Times New Roman" w:hAnsi="Times New Roman"/>
          <w:sz w:val="24"/>
          <w:szCs w:val="24"/>
        </w:rPr>
        <w:t>Buller</w:t>
      </w:r>
      <w:r>
        <w:rPr>
          <w:rFonts w:ascii="Times New Roman" w:cs="Times New Roman" w:hAnsi="Times New Roman"/>
          <w:sz w:val="24"/>
          <w:szCs w:val="24"/>
        </w:rPr>
        <w:t xml:space="preserve">, mistreat and murder of indigenous women and girls is historical and that the Canadian state should fight to end that the insanity. </w:t>
      </w:r>
      <w:r>
        <w:rPr>
          <w:rFonts w:ascii="Times New Roman" w:cs="Times New Roman" w:hAnsi="Times New Roman"/>
          <w:sz w:val="24"/>
          <w:szCs w:val="24"/>
        </w:rPr>
        <w:t>Buller</w:t>
      </w:r>
      <w:r>
        <w:rPr>
          <w:rFonts w:ascii="Times New Roman" w:cs="Times New Roman" w:hAnsi="Times New Roman"/>
          <w:sz w:val="24"/>
          <w:szCs w:val="24"/>
        </w:rPr>
        <w:t xml:space="preserve"> points out that the killing of the minority groups is equally genocide since the Canadian authority does not intervene to eradicate the ever-increasing murder and to miss of indigenous women and girls. This article </w:t>
      </w:r>
      <w:r>
        <w:rPr>
          <w:rFonts w:ascii="Times New Roman" w:cs="Times New Roman" w:hAnsi="Times New Roman"/>
          <w:sz w:val="24"/>
          <w:szCs w:val="24"/>
        </w:rPr>
        <w:t xml:space="preserve">excellent </w:t>
      </w:r>
      <w:r>
        <w:rPr>
          <w:rFonts w:ascii="Times New Roman" w:cs="Times New Roman" w:hAnsi="Times New Roman"/>
          <w:sz w:val="24"/>
          <w:szCs w:val="24"/>
        </w:rPr>
        <w:t xml:space="preserve">because it creates awareness to all communities in Canada about the discrimination perpetrated in modern Canada. </w:t>
      </w:r>
    </w:p>
    <w:p>
      <w:pPr>
        <w:pStyle w:val="style0"/>
        <w:spacing w:after="0" w:lineRule="auto" w:line="480"/>
        <w:ind w:right="-57"/>
        <w:jc w:val="both"/>
        <w:rPr>
          <w:rFonts w:ascii="Times New Roman" w:cs="Times New Roman" w:hAnsi="Times New Roman"/>
          <w:sz w:val="24"/>
          <w:szCs w:val="24"/>
        </w:rPr>
      </w:pPr>
      <w:r>
        <w:rPr>
          <w:rFonts w:ascii="Times New Roman" w:cs="Times New Roman" w:hAnsi="Times New Roman"/>
          <w:sz w:val="24"/>
          <w:szCs w:val="24"/>
        </w:rPr>
        <w:t xml:space="preserve">Systemic </w:t>
      </w:r>
      <w:r>
        <w:rPr>
          <w:rFonts w:ascii="Times New Roman" w:cs="Times New Roman" w:hAnsi="Times New Roman"/>
          <w:sz w:val="24"/>
          <w:szCs w:val="24"/>
        </w:rPr>
        <w:t>oppression of Indigenous people</w:t>
      </w:r>
      <w:r>
        <w:rPr>
          <w:rFonts w:ascii="Times New Roman" w:cs="Times New Roman" w:hAnsi="Times New Roman"/>
          <w:sz w:val="24"/>
          <w:szCs w:val="24"/>
        </w:rPr>
        <w:t xml:space="preserve"> </w:t>
      </w:r>
      <w:r>
        <w:rPr>
          <w:rFonts w:ascii="Times New Roman" w:cs="Times New Roman" w:hAnsi="Times New Roman"/>
          <w:sz w:val="24"/>
          <w:szCs w:val="24"/>
        </w:rPr>
        <w:t>does not need</w:t>
      </w:r>
      <w:r>
        <w:rPr>
          <w:rFonts w:ascii="Times New Roman" w:cs="Times New Roman" w:hAnsi="Times New Roman"/>
          <w:sz w:val="24"/>
          <w:szCs w:val="24"/>
        </w:rPr>
        <w:t xml:space="preserve"> celebration. (2</w:t>
      </w:r>
      <w:r>
        <w:rPr>
          <w:rFonts w:ascii="Times New Roman" w:cs="Times New Roman" w:hAnsi="Times New Roman"/>
          <w:sz w:val="24"/>
          <w:szCs w:val="24"/>
        </w:rPr>
        <w:t>017, June 30). Retrieved June 24</w:t>
      </w:r>
      <w:r>
        <w:rPr>
          <w:rFonts w:ascii="Times New Roman" w:cs="Times New Roman" w:hAnsi="Times New Roman"/>
          <w:sz w:val="24"/>
          <w:szCs w:val="24"/>
        </w:rPr>
        <w:t xml:space="preserve">, 2017, from </w:t>
      </w:r>
      <w:r>
        <w:rPr/>
        <w:fldChar w:fldCharType="begin"/>
      </w:r>
      <w:r>
        <w:instrText xml:space="preserve"> HYPERLINK "http://rabble.ca/blogs/bloggers/change-gonna-come/2017/06/systemic-oppression-indigenous-peoples-no-reason" </w:instrText>
      </w:r>
      <w:r>
        <w:rPr/>
        <w:fldChar w:fldCharType="separate"/>
      </w:r>
      <w:r>
        <w:rPr>
          <w:rStyle w:val="style85"/>
          <w:rFonts w:ascii="Times New Roman" w:cs="Times New Roman" w:hAnsi="Times New Roman"/>
          <w:color w:val="auto"/>
          <w:sz w:val="24"/>
          <w:szCs w:val="24"/>
        </w:rPr>
        <w:t>http://rabble.ca/blogs/bloggers/change-gonna-come/2017/06/systemic-oppression-indigenous-peoples-no-reason</w:t>
      </w:r>
      <w:r>
        <w:rPr/>
        <w:fldChar w:fldCharType="end"/>
      </w:r>
      <w:r>
        <w:rPr>
          <w:rFonts w:ascii="Times New Roman" w:cs="Times New Roman" w:hAnsi="Times New Roman"/>
          <w:sz w:val="24"/>
          <w:szCs w:val="24"/>
        </w:rPr>
        <w:t xml:space="preserve"> </w:t>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 xml:space="preserve">This article is an accusation to the government of Canada for failing to protect the indigenous community in the state. According to the citizens of Canada, they do not see the need to celebrate 150 years since the country attained independence. The writer of this article points out that the indigenous community, especially the women, face </w:t>
      </w:r>
      <w:r>
        <w:rPr>
          <w:rFonts w:ascii="Times New Roman" w:cs="Times New Roman" w:hAnsi="Times New Roman"/>
          <w:sz w:val="24"/>
          <w:szCs w:val="24"/>
        </w:rPr>
        <w:t xml:space="preserve">oppression, and the government does not take any action to protect them.  The writer further talks about the Scoop, which aimed at civilizing children of the indigenous families. However, the system exposed the children, especially the girls, to exploitation. This article points out that after the explorers and the settlers took what was dear to them, the next step was to eradicate the native communities. However, the only way this could happen was by targeting women and children. Therefore, First Nations women experienced assaults and murder. In short, the lives of indigenous women became expendable. This paper focuses on the oppression that women go through as citizens of Canada. </w:t>
      </w:r>
    </w:p>
    <w:p>
      <w:pPr>
        <w:pStyle w:val="style0"/>
        <w:spacing w:after="0" w:lineRule="auto" w:line="480"/>
        <w:ind w:left="-57" w:right="-57"/>
        <w:jc w:val="both"/>
        <w:rPr>
          <w:rFonts w:ascii="Times New Roman" w:cs="Times New Roman" w:hAnsi="Times New Roman"/>
          <w:sz w:val="24"/>
          <w:szCs w:val="24"/>
        </w:rPr>
      </w:pPr>
      <w:r>
        <w:rPr>
          <w:rFonts w:ascii="Times New Roman" w:cs="Times New Roman" w:hAnsi="Times New Roman"/>
          <w:sz w:val="24"/>
          <w:szCs w:val="24"/>
        </w:rPr>
        <w:t>Why are Canada’s First Nations women dying at such an alarming rate? (2018,</w:t>
      </w:r>
      <w:r>
        <w:rPr>
          <w:rFonts w:ascii="Times New Roman" w:cs="Times New Roman" w:hAnsi="Times New Roman"/>
          <w:sz w:val="24"/>
          <w:szCs w:val="24"/>
        </w:rPr>
        <w:t xml:space="preserve"> February 28). Retrieved June 24</w:t>
      </w:r>
      <w:r>
        <w:rPr>
          <w:rFonts w:ascii="Times New Roman" w:cs="Times New Roman" w:hAnsi="Times New Roman"/>
          <w:sz w:val="24"/>
          <w:szCs w:val="24"/>
        </w:rPr>
        <w:t xml:space="preserve">, 2019, from </w:t>
      </w:r>
      <w:r>
        <w:rPr/>
        <w:fldChar w:fldCharType="begin"/>
      </w:r>
      <w:r>
        <w:instrText xml:space="preserve"> HYPERLINK "https://www.brookings.edu/blog/up-front/2018/02/28/why-are-canadas-first-nations-women-dying-at-such-an-alarming-rate/" </w:instrText>
      </w:r>
      <w:r>
        <w:rPr/>
        <w:fldChar w:fldCharType="separate"/>
      </w:r>
      <w:r>
        <w:rPr>
          <w:rStyle w:val="style85"/>
          <w:rFonts w:ascii="Times New Roman" w:cs="Times New Roman" w:hAnsi="Times New Roman"/>
          <w:color w:val="auto"/>
          <w:sz w:val="24"/>
          <w:szCs w:val="24"/>
        </w:rPr>
        <w:t>https://www.brookings.edu/blog/up-front/2018/02/28/why-are-canadas-first-nations-women-dying-at-such-an-alarming-rate/</w:t>
      </w:r>
      <w:r>
        <w:rPr/>
        <w:fldChar w:fldCharType="end"/>
      </w:r>
    </w:p>
    <w:p>
      <w:pPr>
        <w:pStyle w:val="style0"/>
        <w:spacing w:after="0" w:lineRule="auto" w:line="480"/>
        <w:ind w:left="794" w:right="-57"/>
        <w:jc w:val="both"/>
        <w:rPr>
          <w:rFonts w:ascii="Times New Roman" w:cs="Times New Roman" w:hAnsi="Times New Roman"/>
          <w:sz w:val="24"/>
          <w:szCs w:val="24"/>
        </w:rPr>
      </w:pPr>
      <w:r>
        <w:rPr>
          <w:rFonts w:ascii="Times New Roman" w:cs="Times New Roman" w:hAnsi="Times New Roman"/>
          <w:sz w:val="24"/>
          <w:szCs w:val="24"/>
        </w:rPr>
        <w:t xml:space="preserve">Randall </w:t>
      </w:r>
      <w:r>
        <w:rPr>
          <w:rFonts w:ascii="Times New Roman" w:cs="Times New Roman" w:hAnsi="Times New Roman"/>
          <w:sz w:val="24"/>
          <w:szCs w:val="24"/>
        </w:rPr>
        <w:t>Akee</w:t>
      </w:r>
      <w:r>
        <w:rPr>
          <w:rFonts w:ascii="Times New Roman" w:cs="Times New Roman" w:hAnsi="Times New Roman"/>
          <w:sz w:val="24"/>
          <w:szCs w:val="24"/>
        </w:rPr>
        <w:t xml:space="preserve"> wrote </w:t>
      </w:r>
      <w:r>
        <w:rPr>
          <w:rFonts w:ascii="Times New Roman" w:cs="Times New Roman" w:hAnsi="Times New Roman"/>
          <w:sz w:val="24"/>
          <w:szCs w:val="24"/>
        </w:rPr>
        <w:t>the article</w:t>
      </w:r>
      <w:r>
        <w:rPr>
          <w:rFonts w:ascii="Times New Roman" w:cs="Times New Roman" w:hAnsi="Times New Roman"/>
          <w:sz w:val="24"/>
          <w:szCs w:val="24"/>
        </w:rPr>
        <w:t xml:space="preserve"> to show that the mortality rate of women is high than that of the men in the First Nations persons in Canada. The rate is high in women because society discriminates against women, especially when they become old and useless. According to statistic women, a lot of women this at age 45 following their early lives, which featured oppression and depression. For this reason their body weakens, and they cannot live longer than that age. Also evident is the racial discrimination which the Canadian society perpetuates. The first Nations people encounter death and oppression from the other races in Canada. The group most affected group is women. They suffer sexual assault and other forms of physical harassment.</w:t>
      </w:r>
      <w:r>
        <w:rPr>
          <w:rFonts w:ascii="Times New Roman" w:cs="Times New Roman" w:hAnsi="Times New Roman"/>
          <w:sz w:val="24"/>
          <w:szCs w:val="24"/>
        </w:rPr>
        <w:t xml:space="preserve"> Therefore, the article is an appeal to the contemporary community to protect women from any form of physical </w:t>
      </w:r>
      <w:r>
        <w:rPr>
          <w:rFonts w:ascii="Times New Roman" w:cs="Times New Roman" w:hAnsi="Times New Roman"/>
          <w:sz w:val="24"/>
          <w:szCs w:val="24"/>
        </w:rPr>
        <w:t>harassment</w:t>
      </w:r>
      <w:r>
        <w:rPr>
          <w:rFonts w:ascii="Times New Roman" w:cs="Times New Roman" w:hAnsi="Times New Roman"/>
          <w:sz w:val="24"/>
          <w:szCs w:val="24"/>
        </w:rPr>
        <w:t>.</w:t>
      </w:r>
      <w:r>
        <w:rPr>
          <w:rFonts w:ascii="Times New Roman" w:cs="Times New Roman" w:hAnsi="Times New Roman"/>
          <w:sz w:val="24"/>
          <w:szCs w:val="24"/>
        </w:rPr>
        <w:t xml:space="preserve"> It voices out the need for building a community which embraces gender equality.</w:t>
      </w:r>
      <w:bookmarkStart w:id="0" w:name="_GoBack"/>
      <w:bookmarkEnd w:id="0"/>
    </w:p>
    <w:p>
      <w:pPr>
        <w:pStyle w:val="style0"/>
        <w:spacing w:after="0" w:lineRule="auto" w:line="480"/>
        <w:ind w:left="794" w:right="-57"/>
        <w:jc w:val="center"/>
        <w:rPr>
          <w:rFonts w:ascii="Times New Roman" w:cs="Times New Roman" w:hAnsi="Times New Roman"/>
          <w:sz w:val="24"/>
          <w:szCs w:val="24"/>
        </w:rPr>
      </w:pPr>
      <w:r>
        <w:rPr>
          <w:rFonts w:ascii="Times New Roman" w:cs="Times New Roman" w:hAnsi="Times New Roman"/>
          <w:b/>
          <w:sz w:val="24"/>
          <w:szCs w:val="24"/>
        </w:rPr>
        <w:t>References</w:t>
      </w:r>
    </w:p>
    <w:p>
      <w:pPr>
        <w:pStyle w:val="style0"/>
        <w:ind w:left="720" w:hanging="720"/>
        <w:jc w:val="both"/>
        <w:rPr/>
      </w:pPr>
      <w:r>
        <w:rPr>
          <w:rFonts w:ascii="Times New Roman" w:cs="Times New Roman" w:hAnsi="Times New Roman"/>
          <w:sz w:val="24"/>
          <w:szCs w:val="24"/>
        </w:rPr>
        <w:t>A look at women's progress in Canada and around the world.</w:t>
      </w:r>
      <w:r>
        <w:rPr>
          <w:rFonts w:ascii="Times New Roman" w:cs="Times New Roman" w:hAnsi="Times New Roman"/>
          <w:sz w:val="24"/>
          <w:szCs w:val="24"/>
        </w:rPr>
        <w:t xml:space="preserve"> (2</w:t>
      </w:r>
      <w:r>
        <w:rPr>
          <w:rFonts w:ascii="Times New Roman" w:cs="Times New Roman" w:hAnsi="Times New Roman"/>
          <w:sz w:val="24"/>
          <w:szCs w:val="24"/>
        </w:rPr>
        <w:t>018, March 4). Retrieved June 24</w:t>
      </w:r>
      <w:r>
        <w:rPr>
          <w:rFonts w:ascii="Times New Roman" w:cs="Times New Roman" w:hAnsi="Times New Roman"/>
          <w:sz w:val="24"/>
          <w:szCs w:val="24"/>
        </w:rPr>
        <w:t xml:space="preserve">, 2019, from </w:t>
      </w:r>
      <w:r>
        <w:rPr/>
        <w:fldChar w:fldCharType="begin"/>
      </w:r>
      <w:r>
        <w:instrText xml:space="preserve"> HYPERLINK "https://www.theglobeandmail.com/news/national/a-look-at-womens-progress-in-canada-and-around-theworld/article38198225/" </w:instrText>
      </w:r>
      <w:r>
        <w:rPr/>
        <w:fldChar w:fldCharType="separate"/>
      </w:r>
      <w:r>
        <w:rPr>
          <w:rStyle w:val="style85"/>
          <w:rFonts w:ascii="Times New Roman" w:cs="Times New Roman" w:hAnsi="Times New Roman"/>
          <w:color w:val="auto"/>
          <w:sz w:val="24"/>
          <w:szCs w:val="24"/>
        </w:rPr>
        <w:t>https://www.theglobeandmail.com/news/national/a-look-at-womens-progress-in-canada-and-around-theworld/article38198225/</w:t>
      </w:r>
      <w:r>
        <w:rPr/>
        <w:fldChar w:fldCharType="end"/>
      </w:r>
    </w:p>
    <w:p>
      <w:pPr>
        <w:pStyle w:val="style0"/>
        <w:spacing w:after="0" w:lineRule="auto" w:line="480"/>
        <w:ind w:left="720" w:right="-57" w:hanging="720"/>
        <w:jc w:val="both"/>
        <w:rPr>
          <w:rFonts w:ascii="Times New Roman" w:cs="Times New Roman" w:hAnsi="Times New Roman"/>
          <w:sz w:val="24"/>
          <w:szCs w:val="24"/>
        </w:rPr>
      </w:pPr>
      <w:r>
        <w:rPr>
          <w:rFonts w:ascii="Times New Roman" w:cs="Times New Roman" w:hAnsi="Times New Roman"/>
          <w:sz w:val="24"/>
          <w:szCs w:val="24"/>
        </w:rPr>
        <w:t>'Canada is the world's worst oppressor of women': Saudi Arabia's bizarre propaganda campaign. (201</w:t>
      </w:r>
      <w:r>
        <w:rPr>
          <w:rFonts w:ascii="Times New Roman" w:cs="Times New Roman" w:hAnsi="Times New Roman"/>
          <w:sz w:val="24"/>
          <w:szCs w:val="24"/>
        </w:rPr>
        <w:t>8, August 10). Retrieved June 24</w:t>
      </w:r>
      <w:r>
        <w:rPr>
          <w:rFonts w:ascii="Times New Roman" w:cs="Times New Roman" w:hAnsi="Times New Roman"/>
          <w:sz w:val="24"/>
          <w:szCs w:val="24"/>
        </w:rPr>
        <w:t xml:space="preserve">, 2019, from </w:t>
      </w:r>
      <w:r>
        <w:rPr/>
        <w:fldChar w:fldCharType="begin"/>
      </w:r>
      <w:r>
        <w:instrText xml:space="preserve"> HYPERLINK "https://nationalpost.com/news/canada/saudi-arabias-bizarre-propaganda-campaign-against-canada" </w:instrText>
      </w:r>
      <w:r>
        <w:rPr/>
        <w:fldChar w:fldCharType="separate"/>
      </w:r>
      <w:r>
        <w:rPr>
          <w:rStyle w:val="style85"/>
          <w:rFonts w:ascii="Times New Roman" w:cs="Times New Roman" w:hAnsi="Times New Roman"/>
          <w:color w:val="auto"/>
          <w:sz w:val="24"/>
          <w:szCs w:val="24"/>
        </w:rPr>
        <w:t>https://nationalpost.com/news/canada/saudi-arabias-bizarre-propaganda-campaign-against-canada</w:t>
      </w:r>
      <w:r>
        <w:rPr/>
        <w:fldChar w:fldCharType="end"/>
      </w:r>
      <w:r>
        <w:rPr>
          <w:rFonts w:ascii="Times New Roman" w:cs="Times New Roman" w:hAnsi="Times New Roman"/>
          <w:sz w:val="24"/>
          <w:szCs w:val="24"/>
        </w:rPr>
        <w:t xml:space="preserve"> </w:t>
      </w:r>
    </w:p>
    <w:p>
      <w:pPr>
        <w:pStyle w:val="style0"/>
        <w:spacing w:after="0" w:lineRule="auto" w:line="480"/>
        <w:ind w:left="720" w:right="-57" w:hanging="720"/>
        <w:jc w:val="both"/>
        <w:rPr>
          <w:rFonts w:ascii="Times New Roman" w:cs="Times New Roman" w:hAnsi="Times New Roman"/>
          <w:sz w:val="24"/>
          <w:szCs w:val="24"/>
        </w:rPr>
      </w:pPr>
      <w:r>
        <w:rPr>
          <w:rFonts w:ascii="Times New Roman" w:cs="Times New Roman" w:hAnsi="Times New Roman"/>
          <w:sz w:val="24"/>
          <w:szCs w:val="24"/>
        </w:rPr>
        <w:t>Gender equality in Canada: Where do we stand today? (2</w:t>
      </w:r>
      <w:r>
        <w:rPr>
          <w:rFonts w:ascii="Times New Roman" w:cs="Times New Roman" w:hAnsi="Times New Roman"/>
          <w:sz w:val="24"/>
          <w:szCs w:val="24"/>
        </w:rPr>
        <w:t>017, July 05). Retrieved June 24</w:t>
      </w:r>
      <w:r>
        <w:rPr>
          <w:rFonts w:ascii="Times New Roman" w:cs="Times New Roman" w:hAnsi="Times New Roman"/>
          <w:sz w:val="24"/>
          <w:szCs w:val="24"/>
        </w:rPr>
        <w:t xml:space="preserve">, 2019, from https://globalnews.ca/news/3574060/gender-equality-in-canada-where-do-we-stand-today/ </w:t>
      </w:r>
    </w:p>
    <w:p>
      <w:pPr>
        <w:pStyle w:val="style0"/>
        <w:ind w:left="720" w:hanging="720"/>
        <w:jc w:val="both"/>
        <w:rPr/>
      </w:pPr>
      <w:r>
        <w:rPr>
          <w:rFonts w:ascii="Times New Roman" w:cs="Times New Roman" w:hAnsi="Times New Roman"/>
          <w:sz w:val="24"/>
          <w:szCs w:val="24"/>
        </w:rPr>
        <w:t>'Genocide' Has Been Committed Against Indigenous Women And Girls, Canadian Panel Says. (2</w:t>
      </w:r>
      <w:r>
        <w:rPr>
          <w:rFonts w:ascii="Times New Roman" w:cs="Times New Roman" w:hAnsi="Times New Roman"/>
          <w:sz w:val="24"/>
          <w:szCs w:val="24"/>
        </w:rPr>
        <w:t>019, June 03). Retrieved June 24</w:t>
      </w:r>
      <w:r>
        <w:rPr>
          <w:rFonts w:ascii="Times New Roman" w:cs="Times New Roman" w:hAnsi="Times New Roman"/>
          <w:sz w:val="24"/>
          <w:szCs w:val="24"/>
        </w:rPr>
        <w:t xml:space="preserve">, 2019, from </w:t>
      </w:r>
      <w:r>
        <w:rPr/>
        <w:fldChar w:fldCharType="begin"/>
      </w:r>
      <w:r>
        <w:instrText xml:space="preserve"> HYPERLINK "https://www.npr.org/2019/06/03/729258906/genocide-has-been-committed-against-indigenous-women-and-girls-canadian-panel-sa" </w:instrText>
      </w:r>
      <w:r>
        <w:rPr/>
        <w:fldChar w:fldCharType="separate"/>
      </w:r>
      <w:r>
        <w:rPr>
          <w:rStyle w:val="style85"/>
          <w:rFonts w:ascii="Times New Roman" w:cs="Times New Roman" w:hAnsi="Times New Roman"/>
          <w:color w:val="auto"/>
          <w:sz w:val="24"/>
          <w:szCs w:val="24"/>
        </w:rPr>
        <w:t>https://www.npr.org/2019/06/03/729258906/genocide-has-been-committed-against-indigenous-women-and-girls-canadian-panel-sa</w:t>
      </w:r>
      <w:r>
        <w:rPr/>
        <w:fldChar w:fldCharType="end"/>
      </w:r>
    </w:p>
    <w:p>
      <w:pPr>
        <w:pStyle w:val="style0"/>
        <w:ind w:left="720" w:hanging="720"/>
        <w:jc w:val="both"/>
        <w:rPr/>
      </w:pPr>
      <w:r>
        <w:rPr>
          <w:rFonts w:ascii="Times New Roman" w:cs="Times New Roman" w:hAnsi="Times New Roman"/>
          <w:sz w:val="24"/>
          <w:szCs w:val="24"/>
        </w:rPr>
        <w:t>Systemic oppression of Indigenous peoples is no reason for celebration. (2017, June 30). Retrieved J</w:t>
      </w:r>
      <w:r>
        <w:rPr>
          <w:rFonts w:ascii="Times New Roman" w:cs="Times New Roman" w:hAnsi="Times New Roman"/>
          <w:sz w:val="24"/>
          <w:szCs w:val="24"/>
        </w:rPr>
        <w:t>une 24</w:t>
      </w:r>
      <w:r>
        <w:rPr>
          <w:rFonts w:ascii="Times New Roman" w:cs="Times New Roman" w:hAnsi="Times New Roman"/>
          <w:sz w:val="24"/>
          <w:szCs w:val="24"/>
        </w:rPr>
        <w:t xml:space="preserve">, 2017, from </w:t>
      </w:r>
      <w:r>
        <w:rPr/>
        <w:fldChar w:fldCharType="begin"/>
      </w:r>
      <w:r>
        <w:instrText xml:space="preserve"> HYPERLINK "http://rabble.ca/blogs/bloggers/change-gonna-come/2017/06/systemic-oppression-indigenous-peoples-no-reason" </w:instrText>
      </w:r>
      <w:r>
        <w:rPr/>
        <w:fldChar w:fldCharType="separate"/>
      </w:r>
      <w:r>
        <w:rPr>
          <w:rStyle w:val="style85"/>
          <w:rFonts w:ascii="Times New Roman" w:cs="Times New Roman" w:hAnsi="Times New Roman"/>
          <w:color w:val="auto"/>
          <w:sz w:val="24"/>
          <w:szCs w:val="24"/>
        </w:rPr>
        <w:t>http://rabble.ca/blogs/bloggers/change-gonna-come/2017/06/systemic-oppression-indigenous-peoples-no-reason</w:t>
      </w:r>
      <w:r>
        <w:rPr/>
        <w:fldChar w:fldCharType="end"/>
      </w:r>
    </w:p>
    <w:p>
      <w:pPr>
        <w:pStyle w:val="style0"/>
        <w:spacing w:after="0" w:lineRule="auto" w:line="480"/>
        <w:ind w:left="720" w:right="-57" w:hanging="720"/>
        <w:jc w:val="both"/>
        <w:rPr>
          <w:rFonts w:ascii="Times New Roman" w:cs="Times New Roman" w:hAnsi="Times New Roman"/>
          <w:sz w:val="24"/>
          <w:szCs w:val="24"/>
        </w:rPr>
      </w:pPr>
      <w:r>
        <w:rPr>
          <w:rFonts w:ascii="Times New Roman" w:cs="Times New Roman" w:hAnsi="Times New Roman"/>
          <w:sz w:val="24"/>
          <w:szCs w:val="24"/>
        </w:rPr>
        <w:t>Why are Canada’s First Nations women dying at such an alarming rate? (2018,</w:t>
      </w:r>
      <w:r>
        <w:rPr>
          <w:rFonts w:ascii="Times New Roman" w:cs="Times New Roman" w:hAnsi="Times New Roman"/>
          <w:sz w:val="24"/>
          <w:szCs w:val="24"/>
        </w:rPr>
        <w:t xml:space="preserve"> February 28). Retrieved June 24</w:t>
      </w:r>
      <w:r>
        <w:rPr>
          <w:rFonts w:ascii="Times New Roman" w:cs="Times New Roman" w:hAnsi="Times New Roman"/>
          <w:sz w:val="24"/>
          <w:szCs w:val="24"/>
        </w:rPr>
        <w:t xml:space="preserve">, 2019, from </w:t>
      </w:r>
      <w:r>
        <w:rPr/>
        <w:fldChar w:fldCharType="begin"/>
      </w:r>
      <w:r>
        <w:instrText xml:space="preserve"> HYPERLINK "https://www.brookings.edu/blog/up-front/2018/02/28/why-are-canadas-first-nations-women-dying-at-such-an-alarming-rate/" </w:instrText>
      </w:r>
      <w:r>
        <w:rPr/>
        <w:fldChar w:fldCharType="separate"/>
      </w:r>
      <w:r>
        <w:rPr>
          <w:rStyle w:val="style85"/>
          <w:rFonts w:ascii="Times New Roman" w:cs="Times New Roman" w:hAnsi="Times New Roman"/>
          <w:color w:val="auto"/>
          <w:sz w:val="24"/>
          <w:szCs w:val="24"/>
        </w:rPr>
        <w:t>https://www.brookings.edu/blog/up-front/2018/02/28/why-are-canadas-first-nations-women-dying-at-such-an-alarming-rate/</w:t>
      </w:r>
      <w:r>
        <w:rPr/>
        <w:fldChar w:fldCharType="end"/>
      </w:r>
    </w:p>
    <w:p>
      <w:pPr>
        <w:pStyle w:val="style0"/>
        <w:spacing w:lineRule="auto" w:line="480"/>
        <w:ind w:hanging="72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OPPRESSION OF WOMEN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OPRESSION OF WOMEN</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563A58EE"/>
    <w:lvl w:ilvl="0" w:tplc="1C429A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nsid w:val="00000001"/>
    <w:multiLevelType w:val="hybridMultilevel"/>
    <w:tmpl w:val="9ACAD0D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0000002"/>
    <w:multiLevelType w:val="multilevel"/>
    <w:tmpl w:val="E5545CC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8B942A6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0000004"/>
    <w:multiLevelType w:val="multilevel"/>
    <w:tmpl w:val="CB480EB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multilevel"/>
    <w:tmpl w:val="F432CEA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hybridMultilevel"/>
    <w:tmpl w:val="E06C4E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B0146DEA"/>
    <w:lvl w:ilvl="0" w:tplc="0A746A40">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00000008"/>
    <w:multiLevelType w:val="hybridMultilevel"/>
    <w:tmpl w:val="D5FCC53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0000009"/>
    <w:multiLevelType w:val="multilevel"/>
    <w:tmpl w:val="655E5D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hybridMultilevel"/>
    <w:tmpl w:val="8918E92E"/>
    <w:lvl w:ilvl="0" w:tplc="1FA42BB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nsid w:val="0000000B"/>
    <w:multiLevelType w:val="hybridMultilevel"/>
    <w:tmpl w:val="4596EA72"/>
    <w:lvl w:ilvl="0" w:tplc="1E1096D0">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nsid w:val="0000000C"/>
    <w:multiLevelType w:val="hybridMultilevel"/>
    <w:tmpl w:val="DB782542"/>
    <w:lvl w:ilvl="0" w:tplc="BEF2D8B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0000000D"/>
    <w:multiLevelType w:val="hybridMultilevel"/>
    <w:tmpl w:val="11FC6E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36FE1B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cs="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cs="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cs="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13E000B6"/>
    <w:lvl w:ilvl="0" w:tplc="7F42A106">
      <w:start w:val="1"/>
      <w:numFmt w:val="low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5"/>
  </w:num>
  <w:num w:numId="2">
    <w:abstractNumId w:val="4"/>
  </w:num>
  <w:num w:numId="3">
    <w:abstractNumId w:val="2"/>
  </w:num>
  <w:num w:numId="4">
    <w:abstractNumId w:val="9"/>
  </w:num>
  <w:num w:numId="5">
    <w:abstractNumId w:val="13"/>
  </w:num>
  <w:num w:numId="6">
    <w:abstractNumId w:val="14"/>
  </w:num>
  <w:num w:numId="7">
    <w:abstractNumId w:val="6"/>
  </w:num>
  <w:num w:numId="8">
    <w:abstractNumId w:val="1"/>
  </w:num>
  <w:num w:numId="9">
    <w:abstractNumId w:val="8"/>
  </w:num>
  <w:num w:numId="10">
    <w:abstractNumId w:val="12"/>
  </w:num>
  <w:num w:numId="11">
    <w:abstractNumId w:val="11"/>
  </w:num>
  <w:num w:numId="12">
    <w:abstractNumId w:val="3"/>
  </w:num>
  <w:num w:numId="13">
    <w:abstractNumId w:val="0"/>
  </w:num>
  <w:num w:numId="14">
    <w:abstractNumId w:val="10"/>
  </w:num>
  <w:num w:numId="15">
    <w:abstractNumId w:val="7"/>
  </w:num>
  <w:num w:numId="16">
    <w:abstractNumId w:val="1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097"/>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lang w:eastAsia="en-CA"/>
    </w:rPr>
  </w:style>
  <w:style w:type="paragraph" w:styleId="style2">
    <w:name w:val="heading 2"/>
    <w:basedOn w:val="style0"/>
    <w:next w:val="style0"/>
    <w:link w:val="style4099"/>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0"/>
    <w:link w:val="style4098"/>
    <w:qFormat/>
    <w:uiPriority w:val="9"/>
    <w:pPr>
      <w:keepNext/>
      <w:keepLines/>
      <w:spacing w:before="200" w:after="0"/>
      <w:outlineLvl w:val="2"/>
    </w:pPr>
    <w:rPr>
      <w:rFonts w:ascii="Cambria" w:cs="宋体" w:eastAsia="宋体" w:hAnsi="Cambria"/>
      <w:b/>
      <w:bCs/>
      <w:color w:val="4f81bd"/>
    </w:rPr>
  </w:style>
  <w:style w:type="paragraph" w:styleId="style4">
    <w:name w:val="heading 4"/>
    <w:basedOn w:val="style0"/>
    <w:next w:val="style0"/>
    <w:link w:val="style4128"/>
    <w:qFormat/>
    <w:uiPriority w:val="9"/>
    <w:pPr>
      <w:keepNext/>
      <w:keepLines/>
      <w:spacing w:before="200" w:after="0"/>
      <w:outlineLvl w:val="3"/>
    </w:pPr>
    <w:rPr>
      <w:rFonts w:ascii="Cambria" w:cs="宋体" w:eastAsia="宋体" w:hAnsi="Cambria"/>
      <w:b/>
      <w:bCs/>
      <w:i/>
      <w:iCs/>
      <w:color w:val="4f81bd"/>
    </w:rPr>
  </w:style>
  <w:style w:type="paragraph" w:styleId="style5">
    <w:name w:val="heading 5"/>
    <w:basedOn w:val="style0"/>
    <w:next w:val="style0"/>
    <w:link w:val="style4129"/>
    <w:qFormat/>
    <w:uiPriority w:val="9"/>
    <w:pPr>
      <w:keepNext/>
      <w:keepLines/>
      <w:spacing w:before="200" w:after="0"/>
      <w:outlineLvl w:val="4"/>
    </w:pPr>
    <w:rPr>
      <w:rFonts w:ascii="Cambria" w:cs="宋体" w:eastAsia="宋体" w:hAnsi="Cambria"/>
      <w:color w:val="243f60"/>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ec5146ba-2f12-41d3-a6bb-f7626d31e909"/>
    <w:basedOn w:val="style65"/>
    <w:next w:val="style4097"/>
    <w:link w:val="style1"/>
    <w:uiPriority w:val="9"/>
    <w:rPr>
      <w:rFonts w:ascii="Times New Roman" w:cs="Times New Roman" w:eastAsia="Times New Roman" w:hAnsi="Times New Roman"/>
      <w:b/>
      <w:bCs/>
      <w:kern w:val="36"/>
      <w:sz w:val="48"/>
      <w:szCs w:val="48"/>
      <w:lang w:eastAsia="en-CA"/>
    </w:rPr>
  </w:style>
  <w:style w:type="character" w:styleId="style85">
    <w:name w:val="Hyperlink"/>
    <w:basedOn w:val="style65"/>
    <w:next w:val="style85"/>
    <w:uiPriority w:val="99"/>
    <w:rPr>
      <w:color w:val="0000ff"/>
      <w:u w:val="single"/>
    </w:rPr>
  </w:style>
  <w:style w:type="character" w:customStyle="1" w:styleId="style4098">
    <w:name w:val="Heading 3 Char_8352259c-583a-477b-828e-0ff41ad0b8b8"/>
    <w:basedOn w:val="style65"/>
    <w:next w:val="style4098"/>
    <w:link w:val="style3"/>
    <w:uiPriority w:val="9"/>
    <w:rPr>
      <w:rFonts w:ascii="Cambria" w:cs="宋体" w:eastAsia="宋体" w:hAnsi="Cambria"/>
      <w:b/>
      <w:bCs/>
      <w:color w:val="4f81bd"/>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7">
    <w:name w:val="Strong"/>
    <w:basedOn w:val="style65"/>
    <w:next w:val="style87"/>
    <w:qFormat/>
    <w:uiPriority w:val="22"/>
    <w:rPr>
      <w:b/>
      <w:bCs/>
    </w:rPr>
  </w:style>
  <w:style w:type="character" w:customStyle="1" w:styleId="style4099">
    <w:name w:val="Heading 2 Char_00c54043-b9d5-4a45-a568-a77c5ba87b9f"/>
    <w:basedOn w:val="style65"/>
    <w:next w:val="style4099"/>
    <w:link w:val="style2"/>
    <w:uiPriority w:val="9"/>
    <w:rPr>
      <w:rFonts w:ascii="Cambria" w:cs="宋体" w:eastAsia="宋体" w:hAnsi="Cambria"/>
      <w:b/>
      <w:bCs/>
      <w:color w:val="4f81bd"/>
      <w:sz w:val="26"/>
      <w:szCs w:val="26"/>
    </w:rPr>
  </w:style>
  <w:style w:type="character" w:customStyle="1" w:styleId="style4100">
    <w:name w:val="scayt-misspell-word"/>
    <w:basedOn w:val="style65"/>
    <w:next w:val="style4100"/>
  </w:style>
  <w:style w:type="character" w:customStyle="1" w:styleId="style4101">
    <w:name w:val="similarlinktext"/>
    <w:basedOn w:val="style65"/>
    <w:next w:val="style4101"/>
  </w:style>
  <w:style w:type="character" w:styleId="style88">
    <w:name w:val="Emphasis"/>
    <w:basedOn w:val="style65"/>
    <w:next w:val="style88"/>
    <w:qFormat/>
    <w:uiPriority w:val="20"/>
    <w:rPr>
      <w:i/>
      <w:iCs/>
    </w:rPr>
  </w:style>
  <w:style w:type="character" w:customStyle="1" w:styleId="style4102">
    <w:name w:val="byline__author-name"/>
    <w:basedOn w:val="style65"/>
    <w:next w:val="style4102"/>
  </w:style>
  <w:style w:type="character" w:customStyle="1" w:styleId="style4103">
    <w:name w:val="byline__author-location"/>
    <w:basedOn w:val="style65"/>
    <w:next w:val="style4103"/>
  </w:style>
  <w:style w:type="character" w:customStyle="1" w:styleId="style4104">
    <w:name w:val="component-content"/>
    <w:basedOn w:val="style65"/>
    <w:next w:val="style4104"/>
  </w:style>
  <w:style w:type="character" w:customStyle="1" w:styleId="style4105">
    <w:name w:val="follow-button__text"/>
    <w:basedOn w:val="style65"/>
    <w:next w:val="style4105"/>
  </w:style>
  <w:style w:type="character" w:customStyle="1" w:styleId="style4106">
    <w:name w:val="m_first-letter"/>
    <w:basedOn w:val="style65"/>
    <w:next w:val="style4106"/>
  </w:style>
  <w:style w:type="character" w:customStyle="1" w:styleId="style4107">
    <w:name w:val="article-body-image-caption"/>
    <w:basedOn w:val="style65"/>
    <w:next w:val="style4107"/>
  </w:style>
  <w:style w:type="character" w:customStyle="1" w:styleId="style4108">
    <w:name w:val="article-body-image-copyright"/>
    <w:basedOn w:val="style65"/>
    <w:next w:val="style4108"/>
  </w:style>
  <w:style w:type="character" w:customStyle="1" w:styleId="style4109">
    <w:name w:val="article-body-image-copyright-label"/>
    <w:basedOn w:val="style65"/>
    <w:next w:val="style4109"/>
  </w:style>
  <w:style w:type="character" w:customStyle="1" w:styleId="style4110">
    <w:name w:val="show-more-button"/>
    <w:basedOn w:val="style65"/>
    <w:next w:val="style4110"/>
  </w:style>
  <w:style w:type="character" w:customStyle="1" w:styleId="style4111">
    <w:name w:val="article-header__subtitle"/>
    <w:basedOn w:val="style65"/>
    <w:next w:val="style4111"/>
  </w:style>
  <w:style w:type="character" w:customStyle="1" w:styleId="style4112">
    <w:name w:val="drop"/>
    <w:basedOn w:val="style65"/>
    <w:next w:val="style4112"/>
  </w:style>
  <w:style w:type="paragraph" w:customStyle="1" w:styleId="style4113">
    <w:name w:val="jwplayer-inline--title"/>
    <w:basedOn w:val="style0"/>
    <w:next w:val="style4113"/>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114">
    <w:name w:val="jw-volume-update"/>
    <w:basedOn w:val="style65"/>
    <w:next w:val="style4114"/>
  </w:style>
  <w:style w:type="character" w:customStyle="1" w:styleId="style4115">
    <w:name w:val="jw-text"/>
    <w:basedOn w:val="style65"/>
    <w:next w:val="style4115"/>
  </w:style>
  <w:style w:type="character" w:customStyle="1" w:styleId="style4116">
    <w:name w:val="button-text"/>
    <w:basedOn w:val="style65"/>
    <w:next w:val="style4116"/>
  </w:style>
  <w:style w:type="paragraph" w:customStyle="1" w:styleId="style4117">
    <w:name w:val="byline__name"/>
    <w:basedOn w:val="style0"/>
    <w:next w:val="style4117"/>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118">
    <w:name w:val="u-hiddenvisually"/>
    <w:basedOn w:val="style65"/>
    <w:next w:val="style4118"/>
  </w:style>
  <w:style w:type="character" w:customStyle="1" w:styleId="style4119">
    <w:name w:val="tweetauthor-name"/>
    <w:basedOn w:val="style65"/>
    <w:next w:val="style4119"/>
  </w:style>
  <w:style w:type="character" w:customStyle="1" w:styleId="style4120">
    <w:name w:val="tweetauthor-screenname"/>
    <w:basedOn w:val="style65"/>
    <w:next w:val="style4120"/>
  </w:style>
  <w:style w:type="character" w:customStyle="1" w:styleId="style4121">
    <w:name w:val="followbutton-bird"/>
    <w:basedOn w:val="style65"/>
    <w:next w:val="style4121"/>
  </w:style>
  <w:style w:type="paragraph" w:customStyle="1" w:styleId="style4122">
    <w:name w:val="tweet-text"/>
    <w:basedOn w:val="style0"/>
    <w:next w:val="style4122"/>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123">
    <w:name w:val="prettylink-prefix"/>
    <w:basedOn w:val="style65"/>
    <w:next w:val="style4123"/>
  </w:style>
  <w:style w:type="character" w:customStyle="1" w:styleId="style4124">
    <w:name w:val="prettylink-value"/>
    <w:basedOn w:val="style65"/>
    <w:next w:val="style4124"/>
  </w:style>
  <w:style w:type="character" w:customStyle="1" w:styleId="style4125">
    <w:name w:val="tweetinfo-heartstat"/>
    <w:basedOn w:val="style65"/>
    <w:next w:val="style4125"/>
  </w:style>
  <w:style w:type="paragraph" w:customStyle="1" w:styleId="style4126">
    <w:name w:val="c-article-body__text"/>
    <w:basedOn w:val="style0"/>
    <w:next w:val="style4126"/>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customStyle="1" w:styleId="style4127">
    <w:name w:val="misspelled"/>
    <w:basedOn w:val="style65"/>
    <w:next w:val="style4127"/>
  </w:style>
  <w:style w:type="character" w:customStyle="1" w:styleId="style4128">
    <w:name w:val="Heading 4 Char_5b58ec67-61c0-4dc0-b5e8-eaf19f9b89ae"/>
    <w:basedOn w:val="style65"/>
    <w:next w:val="style4128"/>
    <w:link w:val="style4"/>
    <w:uiPriority w:val="9"/>
    <w:rPr>
      <w:rFonts w:ascii="Cambria" w:cs="宋体" w:eastAsia="宋体" w:hAnsi="Cambria"/>
      <w:b/>
      <w:bCs/>
      <w:i/>
      <w:iCs/>
      <w:color w:val="4f81bd"/>
    </w:rPr>
  </w:style>
  <w:style w:type="character" w:customStyle="1" w:styleId="style4129">
    <w:name w:val="Heading 5 Char_c63419d2-5aa8-465c-aa5b-cd3fcbead3a0"/>
    <w:basedOn w:val="style65"/>
    <w:next w:val="style4129"/>
    <w:link w:val="style5"/>
    <w:uiPriority w:val="9"/>
    <w:rPr>
      <w:rFonts w:ascii="Cambria" w:cs="宋体" w:eastAsia="宋体" w:hAnsi="Cambria"/>
      <w:color w:val="243f60"/>
    </w:rPr>
  </w:style>
  <w:style w:type="paragraph" w:styleId="style179">
    <w:name w:val="List Paragraph"/>
    <w:basedOn w:val="style0"/>
    <w:next w:val="style179"/>
    <w:qFormat/>
    <w:uiPriority w:val="34"/>
    <w:pPr>
      <w:spacing w:after="160" w:lineRule="auto" w:line="259"/>
      <w:ind w:left="720"/>
      <w:contextualSpacing/>
    </w:pPr>
    <w:rPr/>
  </w:style>
  <w:style w:type="paragraph" w:styleId="style31">
    <w:name w:val="header"/>
    <w:basedOn w:val="style0"/>
    <w:next w:val="style31"/>
    <w:link w:val="style4130"/>
    <w:uiPriority w:val="99"/>
    <w:pPr>
      <w:tabs>
        <w:tab w:val="center" w:leader="none" w:pos="4680"/>
        <w:tab w:val="right" w:leader="none" w:pos="9360"/>
      </w:tabs>
      <w:spacing w:after="0" w:lineRule="auto" w:line="240"/>
    </w:pPr>
    <w:rPr/>
  </w:style>
  <w:style w:type="character" w:customStyle="1" w:styleId="style4130">
    <w:name w:val="Header Char_fb1d7cbd-8357-4432-be96-ac5c16725ecb"/>
    <w:basedOn w:val="style65"/>
    <w:next w:val="style4130"/>
    <w:link w:val="style31"/>
    <w:uiPriority w:val="99"/>
  </w:style>
  <w:style w:type="paragraph" w:styleId="style32">
    <w:name w:val="footer"/>
    <w:basedOn w:val="style0"/>
    <w:next w:val="style32"/>
    <w:link w:val="style4131"/>
    <w:uiPriority w:val="99"/>
    <w:pPr>
      <w:tabs>
        <w:tab w:val="center" w:leader="none" w:pos="4680"/>
        <w:tab w:val="right" w:leader="none" w:pos="9360"/>
      </w:tabs>
      <w:spacing w:after="0" w:lineRule="auto" w:line="240"/>
    </w:pPr>
    <w:rPr/>
  </w:style>
  <w:style w:type="character" w:customStyle="1" w:styleId="style4131">
    <w:name w:val="Footer Char_debea2e4-f672-4f5e-a59e-ff849cb9e974"/>
    <w:basedOn w:val="style65"/>
    <w:next w:val="style4131"/>
    <w:link w:val="style32"/>
    <w:uiPriority w:val="99"/>
  </w:style>
  <w:style w:type="paragraph" w:styleId="style153">
    <w:name w:val="Balloon Text"/>
    <w:basedOn w:val="style0"/>
    <w:next w:val="style153"/>
    <w:link w:val="style4132"/>
    <w:uiPriority w:val="99"/>
    <w:pPr>
      <w:spacing w:after="0" w:lineRule="auto" w:line="240"/>
    </w:pPr>
    <w:rPr>
      <w:rFonts w:ascii="Tahoma" w:cs="Tahoma" w:hAnsi="Tahoma"/>
      <w:sz w:val="16"/>
      <w:szCs w:val="16"/>
    </w:rPr>
  </w:style>
  <w:style w:type="character" w:customStyle="1" w:styleId="style4132">
    <w:name w:val="Balloon Text Char"/>
    <w:basedOn w:val="style65"/>
    <w:next w:val="style4132"/>
    <w:link w:val="style153"/>
    <w:uiPriority w:val="99"/>
    <w:rPr>
      <w:rFonts w:ascii="Tahoma" w:cs="Tahoma" w:hAnsi="Tahoma"/>
      <w:sz w:val="16"/>
      <w:szCs w:val="16"/>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1194</Words>
  <Pages>6</Pages>
  <Characters>7505</Characters>
  <Application>WPS Office</Application>
  <DocSecurity>0</DocSecurity>
  <Paragraphs>49</Paragraphs>
  <ScaleCrop>false</ScaleCrop>
  <LinksUpToDate>false</LinksUpToDate>
  <CharactersWithSpaces>8871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2019-06-24T14:55:12Z</dcterms:created>
  <dc:creator>TECRA_M11</dc:creator>
  <lastModifiedBy>JKM-LX1</lastModifiedBy>
  <dcterms:modified xsi:type="dcterms:W3CDTF">2019-06-24T14:55:12Z</dcterms:modified>
  <revision>40</revision>
</coreProperties>
</file>

<file path=docProps/custom.xml><?xml version="1.0" encoding="utf-8"?>
<Properties xmlns="http://schemas.openxmlformats.org/officeDocument/2006/custom-properties" xmlns:vt="http://schemas.openxmlformats.org/officeDocument/2006/docPropsVTypes"/>
</file>